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附件1： </w:t>
      </w:r>
    </w:p>
    <w:p>
      <w:pPr>
        <w:widowControl/>
        <w:ind w:left="-363" w:leftChars="-173"/>
        <w:rPr>
          <w:rFonts w:ascii="仿宋_GB2312" w:eastAsia="仿宋_GB2312"/>
          <w:spacing w:val="-12"/>
          <w:sz w:val="30"/>
          <w:szCs w:val="30"/>
        </w:rPr>
      </w:pPr>
      <w:r>
        <w:rPr>
          <w:rFonts w:hint="eastAsia" w:ascii="黑体" w:eastAsia="黑体"/>
          <w:spacing w:val="-12"/>
          <w:sz w:val="30"/>
          <w:szCs w:val="30"/>
        </w:rPr>
        <w:t>《</w:t>
      </w:r>
      <w:r>
        <w:rPr>
          <w:rFonts w:hint="eastAsia" w:ascii="黑体" w:eastAsia="黑体"/>
          <w:spacing w:val="-12"/>
          <w:sz w:val="30"/>
          <w:szCs w:val="30"/>
          <w:lang w:eastAsia="zh-CN"/>
        </w:rPr>
        <w:t>安徽省公园城市建设技术导则</w:t>
      </w:r>
      <w:r>
        <w:rPr>
          <w:rFonts w:hint="eastAsia" w:ascii="黑体" w:eastAsia="黑体"/>
          <w:spacing w:val="-12"/>
          <w:sz w:val="30"/>
          <w:szCs w:val="30"/>
        </w:rPr>
        <w:t>》（征求意见稿）反馈意见表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27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before="156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(此表可加页)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单位:                    专家(签名）: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职务/职称：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>
      <w:pPr>
        <w:ind w:right="-422" w:rightChars="-20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954F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632851"/>
    <w:rsid w:val="0072021C"/>
    <w:rsid w:val="00721523"/>
    <w:rsid w:val="007E1F9B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16758"/>
    <w:rsid w:val="00F2267F"/>
    <w:rsid w:val="00F3345F"/>
    <w:rsid w:val="00FF4E24"/>
    <w:rsid w:val="199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newsmessag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0F028-7032-459E-A684-F9069AB6D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Hust</Company>
  <Pages>1</Pages>
  <Words>27</Words>
  <Characters>157</Characters>
  <Lines>1</Lines>
  <Paragraphs>1</Paragraphs>
  <TotalTime>8</TotalTime>
  <ScaleCrop>false</ScaleCrop>
  <LinksUpToDate>false</LinksUpToDate>
  <CharactersWithSpaces>183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WPS_316189277</cp:lastModifiedBy>
  <cp:lastPrinted>2010-02-21T10:30:00Z</cp:lastPrinted>
  <dcterms:modified xsi:type="dcterms:W3CDTF">2022-04-05T06:22:34Z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7BB7C6538E2B40F682ABDF4D37FC34F2</vt:lpwstr>
  </property>
</Properties>
</file>